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C0A" w:rsidRPr="004B6AD4" w:rsidRDefault="00793C0A" w:rsidP="00A1703C">
      <w:pPr>
        <w:pStyle w:val="Normaalweb"/>
        <w:spacing w:before="0" w:beforeAutospacing="0" w:after="150" w:afterAutospacing="0"/>
        <w:rPr>
          <w:rFonts w:asciiTheme="minorHAnsi" w:hAnsiTheme="minorHAnsi"/>
          <w:b/>
          <w:color w:val="333333"/>
          <w:sz w:val="36"/>
          <w:szCs w:val="36"/>
        </w:rPr>
      </w:pPr>
      <w:r w:rsidRPr="004B6AD4">
        <w:rPr>
          <w:rFonts w:asciiTheme="minorHAnsi" w:hAnsiTheme="minorHAnsi"/>
          <w:b/>
          <w:color w:val="333333"/>
          <w:sz w:val="36"/>
          <w:szCs w:val="36"/>
        </w:rPr>
        <w:t>PBS op de Kon. Emmaschool</w:t>
      </w:r>
    </w:p>
    <w:p w:rsidR="00793C0A" w:rsidRPr="00087788" w:rsidRDefault="00793C0A" w:rsidP="00A1703C">
      <w:pPr>
        <w:pStyle w:val="Normaalweb"/>
        <w:spacing w:before="0" w:beforeAutospacing="0" w:after="150" w:afterAutospacing="0"/>
        <w:rPr>
          <w:rFonts w:asciiTheme="minorHAnsi" w:hAnsiTheme="minorHAnsi"/>
          <w:color w:val="333333"/>
        </w:rPr>
      </w:pPr>
      <w:r w:rsidRPr="00087788">
        <w:rPr>
          <w:rFonts w:asciiTheme="minorHAnsi" w:hAnsiTheme="minorHAnsi"/>
          <w:color w:val="333333"/>
        </w:rPr>
        <w:t xml:space="preserve">Ongeveer twee en half jaar geleden zijn we op de Kon. Emmaschool gestart met PBS. PBS staat voor </w:t>
      </w:r>
      <w:proofErr w:type="spellStart"/>
      <w:r w:rsidRPr="00087788">
        <w:rPr>
          <w:rFonts w:asciiTheme="minorHAnsi" w:hAnsiTheme="minorHAnsi"/>
          <w:color w:val="333333"/>
        </w:rPr>
        <w:t>Positive</w:t>
      </w:r>
      <w:proofErr w:type="spellEnd"/>
      <w:r w:rsidRPr="00087788">
        <w:rPr>
          <w:rFonts w:asciiTheme="minorHAnsi" w:hAnsiTheme="minorHAnsi"/>
          <w:color w:val="333333"/>
        </w:rPr>
        <w:t xml:space="preserve"> </w:t>
      </w:r>
      <w:proofErr w:type="spellStart"/>
      <w:r w:rsidRPr="00087788">
        <w:rPr>
          <w:rFonts w:asciiTheme="minorHAnsi" w:hAnsiTheme="minorHAnsi"/>
          <w:color w:val="333333"/>
        </w:rPr>
        <w:t>Behavior</w:t>
      </w:r>
      <w:proofErr w:type="spellEnd"/>
      <w:r w:rsidRPr="00087788">
        <w:rPr>
          <w:rFonts w:asciiTheme="minorHAnsi" w:hAnsiTheme="minorHAnsi"/>
          <w:color w:val="333333"/>
        </w:rPr>
        <w:t xml:space="preserve"> Support. Het is een doelmatig, </w:t>
      </w:r>
      <w:proofErr w:type="spellStart"/>
      <w:r w:rsidRPr="00087788">
        <w:rPr>
          <w:rFonts w:asciiTheme="minorHAnsi" w:hAnsiTheme="minorHAnsi"/>
          <w:color w:val="333333"/>
        </w:rPr>
        <w:t>schoolbr</w:t>
      </w:r>
      <w:bookmarkStart w:id="0" w:name="_GoBack"/>
      <w:bookmarkEnd w:id="0"/>
      <w:r w:rsidRPr="00087788">
        <w:rPr>
          <w:rFonts w:asciiTheme="minorHAnsi" w:hAnsiTheme="minorHAnsi"/>
          <w:color w:val="333333"/>
        </w:rPr>
        <w:t>ede</w:t>
      </w:r>
      <w:proofErr w:type="spellEnd"/>
      <w:r w:rsidRPr="00087788">
        <w:rPr>
          <w:rFonts w:asciiTheme="minorHAnsi" w:hAnsiTheme="minorHAnsi"/>
          <w:color w:val="333333"/>
        </w:rPr>
        <w:t xml:space="preserve"> aanpak die zich richt op het versterken van gewenst gedrag en op het voorkomen van probleemgedrag. De drie pijlers waarop PBS rust zijn de basiswaarden: </w:t>
      </w:r>
    </w:p>
    <w:p w:rsidR="00C70110" w:rsidRPr="00087788" w:rsidRDefault="00087788" w:rsidP="00A1703C">
      <w:pPr>
        <w:pStyle w:val="Normaalweb"/>
        <w:spacing w:before="0" w:beforeAutospacing="0" w:after="150" w:afterAutospacing="0"/>
        <w:rPr>
          <w:rFonts w:asciiTheme="minorHAnsi" w:hAnsiTheme="minorHAnsi"/>
          <w:b/>
          <w:snapToGrid w:val="0"/>
          <w:color w:val="000000"/>
          <w:w w:val="0"/>
          <w:u w:color="000000"/>
          <w:bdr w:val="none" w:sz="0" w:space="0" w:color="000000"/>
          <w:shd w:val="clear" w:color="000000" w:fill="000000"/>
          <w:lang w:val="x-none" w:eastAsia="x-none" w:bidi="x-none"/>
        </w:rPr>
      </w:pPr>
      <w:r w:rsidRPr="00087788">
        <w:rPr>
          <w:rFonts w:asciiTheme="minorHAnsi" w:hAnsiTheme="minorHAnsi"/>
          <w:b/>
          <w:noProof/>
          <w:color w:val="333333"/>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10795</wp:posOffset>
                </wp:positionV>
                <wp:extent cx="2171700" cy="2657475"/>
                <wp:effectExtent l="0" t="0" r="19050" b="28575"/>
                <wp:wrapNone/>
                <wp:docPr id="5" name="Tekstvak 5"/>
                <wp:cNvGraphicFramePr/>
                <a:graphic xmlns:a="http://schemas.openxmlformats.org/drawingml/2006/main">
                  <a:graphicData uri="http://schemas.microsoft.com/office/word/2010/wordprocessingShape">
                    <wps:wsp>
                      <wps:cNvSpPr txBox="1"/>
                      <wps:spPr>
                        <a:xfrm>
                          <a:off x="0" y="0"/>
                          <a:ext cx="2171700" cy="2657475"/>
                        </a:xfrm>
                        <a:prstGeom prst="rect">
                          <a:avLst/>
                        </a:prstGeom>
                        <a:solidFill>
                          <a:schemeClr val="lt1"/>
                        </a:solidFill>
                        <a:ln w="6350">
                          <a:solidFill>
                            <a:prstClr val="black"/>
                          </a:solidFill>
                        </a:ln>
                      </wps:spPr>
                      <wps:txbx>
                        <w:txbxContent>
                          <w:p w:rsidR="00087788" w:rsidRDefault="00087788">
                            <w:r w:rsidRPr="00087788">
                              <w:rPr>
                                <w:noProof/>
                                <w:color w:val="333333"/>
                                <w:sz w:val="24"/>
                                <w:szCs w:val="24"/>
                                <w:lang w:eastAsia="nl-NL"/>
                              </w:rPr>
                              <w:drawing>
                                <wp:inline distT="0" distB="0" distL="0" distR="0" wp14:anchorId="2BC7A0AA" wp14:editId="246B53E7">
                                  <wp:extent cx="1981200" cy="2521749"/>
                                  <wp:effectExtent l="0" t="0" r="0" b="0"/>
                                  <wp:docPr id="2" name="Afbeelding 2" descr="P:\PBS\eigengemaakte picto's PBS\bovenbouw\bb kreten PBS hoofdletters = goed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BS\eigengemaakte picto's PBS\bovenbouw\bb kreten PBS hoofdletters = goed !.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02053" cy="254829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5" o:spid="_x0000_s1026" type="#_x0000_t202" style="position:absolute;margin-left:119.8pt;margin-top:.85pt;width:171pt;height:209.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" fillcolor="white [3201]" strokeweight=".5pt">
                <v:textbox>
                  <w:txbxContent>
                    <w:p w:rsidR="00087788" w:rsidRDefault="00087788">
                      <w:r w:rsidRPr="00087788">
                        <w:rPr>
                          <w:noProof/>
                          <w:color w:val="333333"/>
                          <w:sz w:val="24"/>
                          <w:szCs w:val="24"/>
                          <w:lang w:eastAsia="nl-NL"/>
                        </w:rPr>
                        <w:drawing>
                          <wp:inline distT="0" distB="0" distL="0" distR="0" wp14:anchorId="2BC7A0AA" wp14:editId="246B53E7">
                            <wp:extent cx="1981200" cy="2521749"/>
                            <wp:effectExtent l="0" t="0" r="0" b="0"/>
                            <wp:docPr id="2" name="Afbeelding 2" descr="P:\PBS\eigengemaakte picto's PBS\bovenbouw\bb kreten PBS hoofdletters = goed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BS\eigengemaakte picto's PBS\bovenbouw\bb kreten PBS hoofdletters = goed !.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02053" cy="2548292"/>
                                    </a:xfrm>
                                    <a:prstGeom prst="rect">
                                      <a:avLst/>
                                    </a:prstGeom>
                                    <a:noFill/>
                                    <a:ln>
                                      <a:noFill/>
                                    </a:ln>
                                  </pic:spPr>
                                </pic:pic>
                              </a:graphicData>
                            </a:graphic>
                          </wp:inline>
                        </w:drawing>
                      </w:r>
                    </w:p>
                  </w:txbxContent>
                </v:textbox>
                <w10:wrap anchorx="margin"/>
              </v:shape>
            </w:pict>
          </mc:Fallback>
        </mc:AlternateContent>
      </w:r>
      <w:r w:rsidR="00793C0A" w:rsidRPr="00087788">
        <w:rPr>
          <w:rFonts w:asciiTheme="minorHAnsi" w:hAnsiTheme="minorHAnsi"/>
          <w:b/>
          <w:color w:val="333333"/>
        </w:rPr>
        <w:t>Respect, Vei</w:t>
      </w:r>
      <w:r w:rsidR="004B6AD4">
        <w:rPr>
          <w:rFonts w:asciiTheme="minorHAnsi" w:hAnsiTheme="minorHAnsi"/>
          <w:b/>
          <w:color w:val="333333"/>
        </w:rPr>
        <w:t>ligheid en Verantwoordelijkheid</w:t>
      </w:r>
    </w:p>
    <w:p w:rsidR="00087788" w:rsidRDefault="00087788" w:rsidP="00A1703C">
      <w:pPr>
        <w:pStyle w:val="Normaalweb"/>
        <w:spacing w:before="0" w:beforeAutospacing="0" w:after="150" w:afterAutospacing="0"/>
        <w:rPr>
          <w:rFonts w:asciiTheme="minorHAnsi" w:hAnsiTheme="minorHAnsi"/>
          <w:snapToGrid w:val="0"/>
          <w:color w:val="000000"/>
          <w:w w:val="0"/>
          <w:u w:color="000000"/>
          <w:bdr w:val="none" w:sz="0" w:space="0" w:color="000000"/>
          <w:shd w:val="clear" w:color="000000" w:fill="000000"/>
          <w:lang w:val="x-none" w:eastAsia="x-none" w:bidi="x-none"/>
        </w:rPr>
      </w:pPr>
      <w:r>
        <w:rPr>
          <w:rFonts w:asciiTheme="minorHAnsi" w:hAnsiTheme="minorHAnsi"/>
          <w:noProof/>
          <w:color w:val="333333"/>
        </w:rPr>
        <mc:AlternateContent>
          <mc:Choice Requires="wps">
            <w:drawing>
              <wp:anchor distT="0" distB="0" distL="114300" distR="114300" simplePos="0" relativeHeight="251659264" behindDoc="0" locked="0" layoutInCell="1" allowOverlap="1">
                <wp:simplePos x="0" y="0"/>
                <wp:positionH relativeFrom="column">
                  <wp:posOffset>-42545</wp:posOffset>
                </wp:positionH>
                <wp:positionV relativeFrom="paragraph">
                  <wp:posOffset>100330</wp:posOffset>
                </wp:positionV>
                <wp:extent cx="3162300" cy="2333625"/>
                <wp:effectExtent l="0" t="0" r="19050" b="28575"/>
                <wp:wrapNone/>
                <wp:docPr id="4" name="Tekstvak 4"/>
                <wp:cNvGraphicFramePr/>
                <a:graphic xmlns:a="http://schemas.openxmlformats.org/drawingml/2006/main">
                  <a:graphicData uri="http://schemas.microsoft.com/office/word/2010/wordprocessingShape">
                    <wps:wsp>
                      <wps:cNvSpPr txBox="1"/>
                      <wps:spPr>
                        <a:xfrm>
                          <a:off x="0" y="0"/>
                          <a:ext cx="3162300" cy="2333625"/>
                        </a:xfrm>
                        <a:prstGeom prst="rect">
                          <a:avLst/>
                        </a:prstGeom>
                        <a:solidFill>
                          <a:schemeClr val="lt1"/>
                        </a:solidFill>
                        <a:ln w="6350">
                          <a:solidFill>
                            <a:prstClr val="black"/>
                          </a:solidFill>
                        </a:ln>
                      </wps:spPr>
                      <wps:txbx>
                        <w:txbxContent>
                          <w:p w:rsidR="00087788" w:rsidRDefault="00087788">
                            <w:r w:rsidRPr="00087788">
                              <w:rPr>
                                <w:noProof/>
                                <w:color w:val="333333"/>
                                <w:sz w:val="24"/>
                                <w:szCs w:val="24"/>
                                <w:lang w:eastAsia="nl-NL"/>
                              </w:rPr>
                              <w:drawing>
                                <wp:inline distT="0" distB="0" distL="0" distR="0" wp14:anchorId="402C8717" wp14:editId="07475613">
                                  <wp:extent cx="2895600" cy="2160135"/>
                                  <wp:effectExtent l="0" t="0" r="0" b="0"/>
                                  <wp:docPr id="1" name="Afbeelding 1" descr="P:\PBS\eigengemaakte picto's PBS\onderbouw\pbs onderbouw kernwaarden  PBS hoofdletters goed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BS\eigengemaakte picto's PBS\onderbouw\pbs onderbouw kernwaarden  PBS hoofdletters goed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06141" cy="216799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4" o:spid="_x0000_s1027" type="#_x0000_t202" style="position:absolute;margin-left:-3.35pt;margin-top:7.9pt;width:249pt;height:18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" fillcolor="white [3201]" strokeweight=".5pt">
                <v:textbox>
                  <w:txbxContent>
                    <w:p w:rsidR="00087788" w:rsidRDefault="00087788">
                      <w:r w:rsidRPr="00087788">
                        <w:rPr>
                          <w:noProof/>
                          <w:color w:val="333333"/>
                          <w:sz w:val="24"/>
                          <w:szCs w:val="24"/>
                        </w:rPr>
                        <w:drawing>
                          <wp:inline distT="0" distB="0" distL="0" distR="0" wp14:anchorId="402C8717" wp14:editId="07475613">
                            <wp:extent cx="2895600" cy="2160135"/>
                            <wp:effectExtent l="0" t="0" r="0" b="0"/>
                            <wp:docPr id="1" name="Afbeelding 1" descr="P:\PBS\eigengemaakte picto's PBS\onderbouw\pbs onderbouw kernwaarden  PBS hoofdletters goed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BS\eigengemaakte picto's PBS\onderbouw\pbs onderbouw kernwaarden  PBS hoofdletters goed !.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06141" cy="2167999"/>
                                    </a:xfrm>
                                    <a:prstGeom prst="rect">
                                      <a:avLst/>
                                    </a:prstGeom>
                                    <a:noFill/>
                                    <a:ln>
                                      <a:noFill/>
                                    </a:ln>
                                  </pic:spPr>
                                </pic:pic>
                              </a:graphicData>
                            </a:graphic>
                          </wp:inline>
                        </w:drawing>
                      </w:r>
                    </w:p>
                  </w:txbxContent>
                </v:textbox>
              </v:shape>
            </w:pict>
          </mc:Fallback>
        </mc:AlternateContent>
      </w:r>
    </w:p>
    <w:p w:rsidR="00087788" w:rsidRDefault="00087788" w:rsidP="00A1703C">
      <w:pPr>
        <w:pStyle w:val="Normaalweb"/>
        <w:spacing w:before="0" w:beforeAutospacing="0" w:after="150" w:afterAutospacing="0"/>
        <w:rPr>
          <w:rFonts w:asciiTheme="minorHAnsi" w:hAnsiTheme="minorHAnsi"/>
          <w:snapToGrid w:val="0"/>
          <w:color w:val="000000"/>
          <w:w w:val="0"/>
          <w:u w:color="000000"/>
          <w:bdr w:val="none" w:sz="0" w:space="0" w:color="000000"/>
          <w:shd w:val="clear" w:color="000000" w:fill="000000"/>
          <w:lang w:val="x-none" w:eastAsia="x-none" w:bidi="x-none"/>
        </w:rPr>
      </w:pPr>
    </w:p>
    <w:p w:rsidR="00087788" w:rsidRDefault="00087788" w:rsidP="00A1703C">
      <w:pPr>
        <w:pStyle w:val="Normaalweb"/>
        <w:spacing w:before="0" w:beforeAutospacing="0" w:after="150" w:afterAutospacing="0"/>
        <w:rPr>
          <w:rFonts w:asciiTheme="minorHAnsi" w:hAnsiTheme="minorHAnsi"/>
          <w:snapToGrid w:val="0"/>
          <w:color w:val="000000"/>
          <w:w w:val="0"/>
          <w:u w:color="000000"/>
          <w:bdr w:val="none" w:sz="0" w:space="0" w:color="000000"/>
          <w:shd w:val="clear" w:color="000000" w:fill="000000"/>
          <w:lang w:val="x-none" w:eastAsia="x-none" w:bidi="x-none"/>
        </w:rPr>
      </w:pPr>
    </w:p>
    <w:p w:rsidR="00087788" w:rsidRDefault="00087788" w:rsidP="00A1703C">
      <w:pPr>
        <w:pStyle w:val="Normaalweb"/>
        <w:spacing w:before="0" w:beforeAutospacing="0" w:after="150" w:afterAutospacing="0"/>
        <w:rPr>
          <w:rFonts w:asciiTheme="minorHAnsi" w:hAnsiTheme="minorHAnsi"/>
          <w:snapToGrid w:val="0"/>
          <w:color w:val="000000"/>
          <w:w w:val="0"/>
          <w:u w:color="000000"/>
          <w:bdr w:val="none" w:sz="0" w:space="0" w:color="000000"/>
          <w:shd w:val="clear" w:color="000000" w:fill="000000"/>
          <w:lang w:val="x-none" w:eastAsia="x-none" w:bidi="x-none"/>
        </w:rPr>
      </w:pPr>
    </w:p>
    <w:p w:rsidR="00087788" w:rsidRDefault="00087788" w:rsidP="00A1703C">
      <w:pPr>
        <w:pStyle w:val="Normaalweb"/>
        <w:spacing w:before="0" w:beforeAutospacing="0" w:after="150" w:afterAutospacing="0"/>
        <w:rPr>
          <w:rFonts w:asciiTheme="minorHAnsi" w:hAnsiTheme="minorHAnsi"/>
          <w:snapToGrid w:val="0"/>
          <w:color w:val="000000"/>
          <w:w w:val="0"/>
          <w:u w:color="000000"/>
          <w:bdr w:val="none" w:sz="0" w:space="0" w:color="000000"/>
          <w:shd w:val="clear" w:color="000000" w:fill="000000"/>
          <w:lang w:val="x-none" w:eastAsia="x-none" w:bidi="x-none"/>
        </w:rPr>
      </w:pPr>
    </w:p>
    <w:p w:rsidR="00087788" w:rsidRDefault="00087788" w:rsidP="00A1703C">
      <w:pPr>
        <w:pStyle w:val="Normaalweb"/>
        <w:spacing w:before="0" w:beforeAutospacing="0" w:after="150" w:afterAutospacing="0"/>
        <w:rPr>
          <w:rFonts w:asciiTheme="minorHAnsi" w:hAnsiTheme="minorHAnsi"/>
          <w:snapToGrid w:val="0"/>
          <w:color w:val="000000"/>
          <w:w w:val="0"/>
          <w:u w:color="000000"/>
          <w:bdr w:val="none" w:sz="0" w:space="0" w:color="000000"/>
          <w:shd w:val="clear" w:color="000000" w:fill="000000"/>
          <w:lang w:val="x-none" w:eastAsia="x-none" w:bidi="x-none"/>
        </w:rPr>
      </w:pPr>
    </w:p>
    <w:p w:rsidR="00087788" w:rsidRDefault="00087788" w:rsidP="00A1703C">
      <w:pPr>
        <w:pStyle w:val="Normaalweb"/>
        <w:spacing w:before="0" w:beforeAutospacing="0" w:after="150" w:afterAutospacing="0"/>
        <w:rPr>
          <w:rFonts w:asciiTheme="minorHAnsi" w:hAnsiTheme="minorHAnsi"/>
          <w:snapToGrid w:val="0"/>
          <w:color w:val="000000"/>
          <w:w w:val="0"/>
          <w:u w:color="000000"/>
          <w:bdr w:val="none" w:sz="0" w:space="0" w:color="000000"/>
          <w:shd w:val="clear" w:color="000000" w:fill="000000"/>
          <w:lang w:val="x-none" w:eastAsia="x-none" w:bidi="x-none"/>
        </w:rPr>
      </w:pPr>
    </w:p>
    <w:p w:rsidR="00087788" w:rsidRDefault="00087788" w:rsidP="00A1703C">
      <w:pPr>
        <w:pStyle w:val="Normaalweb"/>
        <w:spacing w:before="0" w:beforeAutospacing="0" w:after="150" w:afterAutospacing="0"/>
        <w:rPr>
          <w:rFonts w:asciiTheme="minorHAnsi" w:hAnsiTheme="minorHAnsi"/>
          <w:snapToGrid w:val="0"/>
          <w:color w:val="000000"/>
          <w:w w:val="0"/>
          <w:u w:color="000000"/>
          <w:bdr w:val="none" w:sz="0" w:space="0" w:color="000000"/>
          <w:shd w:val="clear" w:color="000000" w:fill="000000"/>
          <w:lang w:val="x-none" w:eastAsia="x-none" w:bidi="x-none"/>
        </w:rPr>
      </w:pPr>
    </w:p>
    <w:p w:rsidR="00087788" w:rsidRPr="00087788" w:rsidRDefault="00087788" w:rsidP="00A1703C">
      <w:pPr>
        <w:pStyle w:val="Normaalweb"/>
        <w:spacing w:before="0" w:beforeAutospacing="0" w:after="150" w:afterAutospacing="0"/>
        <w:rPr>
          <w:rFonts w:asciiTheme="minorHAnsi" w:hAnsiTheme="minorHAnsi"/>
          <w:color w:val="333333"/>
        </w:rPr>
      </w:pPr>
    </w:p>
    <w:p w:rsidR="00C70110" w:rsidRPr="00087788" w:rsidRDefault="00087788" w:rsidP="00A1703C">
      <w:pPr>
        <w:pStyle w:val="Normaalweb"/>
        <w:spacing w:before="0" w:beforeAutospacing="0" w:after="150" w:afterAutospacing="0"/>
        <w:rPr>
          <w:rFonts w:asciiTheme="minorHAnsi" w:hAnsiTheme="minorHAnsi"/>
          <w:color w:val="333333"/>
        </w:rPr>
      </w:pPr>
      <w:r>
        <w:rPr>
          <w:rFonts w:asciiTheme="minorHAnsi" w:hAnsiTheme="minorHAnsi"/>
          <w:color w:val="333333"/>
        </w:rPr>
        <w:t>Onderbouw versie en Bovenbouw versie.</w:t>
      </w:r>
    </w:p>
    <w:p w:rsidR="0030453B" w:rsidRPr="00087788" w:rsidRDefault="00793C0A" w:rsidP="00A1703C">
      <w:pPr>
        <w:pStyle w:val="Normaalweb"/>
        <w:spacing w:before="0" w:beforeAutospacing="0" w:after="150" w:afterAutospacing="0"/>
        <w:rPr>
          <w:rFonts w:asciiTheme="minorHAnsi" w:hAnsiTheme="minorHAnsi"/>
          <w:color w:val="333333"/>
        </w:rPr>
      </w:pPr>
      <w:r w:rsidRPr="00087788">
        <w:rPr>
          <w:rFonts w:asciiTheme="minorHAnsi" w:hAnsiTheme="minorHAnsi"/>
          <w:color w:val="333333"/>
        </w:rPr>
        <w:t>Deze waarden zijn voor de kinderen gevisualiseerd. Op vaste plekken in de algemene ruimtes en in de klassen hangen posters waarop staan welk gedrag verwacht wordt in de die ruimte. Bv.</w:t>
      </w:r>
      <w:r w:rsidR="0030453B" w:rsidRPr="00087788">
        <w:rPr>
          <w:rFonts w:asciiTheme="minorHAnsi" w:hAnsiTheme="minorHAnsi"/>
          <w:color w:val="333333"/>
        </w:rPr>
        <w:t xml:space="preserve"> in de keu</w:t>
      </w:r>
      <w:r w:rsidRPr="00087788">
        <w:rPr>
          <w:rFonts w:asciiTheme="minorHAnsi" w:hAnsiTheme="minorHAnsi"/>
          <w:color w:val="333333"/>
        </w:rPr>
        <w:t>ken, gang of  school</w:t>
      </w:r>
      <w:r w:rsidR="0030453B" w:rsidRPr="00087788">
        <w:rPr>
          <w:rFonts w:asciiTheme="minorHAnsi" w:hAnsiTheme="minorHAnsi"/>
          <w:color w:val="333333"/>
        </w:rPr>
        <w:t xml:space="preserve"> </w:t>
      </w:r>
      <w:r w:rsidR="00CC1438">
        <w:rPr>
          <w:rFonts w:asciiTheme="minorHAnsi" w:hAnsiTheme="minorHAnsi"/>
          <w:color w:val="333333"/>
        </w:rPr>
        <w:t>bibl</w:t>
      </w:r>
      <w:r w:rsidRPr="00087788">
        <w:rPr>
          <w:rFonts w:asciiTheme="minorHAnsi" w:hAnsiTheme="minorHAnsi"/>
          <w:color w:val="333333"/>
        </w:rPr>
        <w:t xml:space="preserve">iotheek. </w:t>
      </w:r>
      <w:r w:rsidR="00906CCE" w:rsidRPr="00087788">
        <w:rPr>
          <w:rFonts w:asciiTheme="minorHAnsi" w:hAnsiTheme="minorHAnsi"/>
          <w:color w:val="333333"/>
        </w:rPr>
        <w:t>De gedragsverwachtingen zijn positief geformuleerd. Het woordje ‘niet’</w:t>
      </w:r>
      <w:r w:rsidR="0030453B" w:rsidRPr="00087788">
        <w:rPr>
          <w:rFonts w:asciiTheme="minorHAnsi" w:hAnsiTheme="minorHAnsi"/>
          <w:color w:val="333333"/>
        </w:rPr>
        <w:t xml:space="preserve"> komt er niet op voor</w:t>
      </w:r>
      <w:r w:rsidR="00906CCE" w:rsidRPr="00087788">
        <w:rPr>
          <w:rFonts w:asciiTheme="minorHAnsi" w:hAnsiTheme="minorHAnsi"/>
          <w:color w:val="333333"/>
        </w:rPr>
        <w:t xml:space="preserve">. </w:t>
      </w:r>
      <w:r w:rsidRPr="00087788">
        <w:rPr>
          <w:rFonts w:asciiTheme="minorHAnsi" w:hAnsiTheme="minorHAnsi"/>
          <w:color w:val="333333"/>
        </w:rPr>
        <w:t xml:space="preserve">Over deze afspraken wordt minimaal een keer per week een les gegeven rondom de verwachtingen gewenst gedrag. Hiervoor gebruiken we </w:t>
      </w:r>
      <w:proofErr w:type="spellStart"/>
      <w:r w:rsidRPr="00087788">
        <w:rPr>
          <w:rFonts w:asciiTheme="minorHAnsi" w:hAnsiTheme="minorHAnsi"/>
          <w:color w:val="333333"/>
        </w:rPr>
        <w:t>oa</w:t>
      </w:r>
      <w:proofErr w:type="spellEnd"/>
      <w:r w:rsidRPr="00087788">
        <w:rPr>
          <w:rFonts w:asciiTheme="minorHAnsi" w:hAnsiTheme="minorHAnsi"/>
          <w:color w:val="333333"/>
        </w:rPr>
        <w:t xml:space="preserve">. rollenspellen. We proberen op school zoveel mogelijk het gewenst gedrag te bekrachtigen en ongewenst gedrag te negeren. Belangrijk daarbij is het geven van complimenten en het uitdelen van muntjes. Deze muntjes spaart een leerling niet voor zichzelf, maar voor de klas. Deze muntjes kunnen door klas ingeruild worden voor een leuke beloning. Bv. extra buiten spelen, een kauwgom-ochtend of filmmiddag. </w:t>
      </w:r>
    </w:p>
    <w:p w:rsidR="0030453B" w:rsidRDefault="008F187F" w:rsidP="00A1703C">
      <w:pPr>
        <w:pStyle w:val="Normaalweb"/>
        <w:spacing w:before="0" w:beforeAutospacing="0" w:after="150" w:afterAutospacing="0"/>
        <w:rPr>
          <w:rFonts w:ascii="Trebuchet MS" w:hAnsi="Trebuchet MS"/>
          <w:color w:val="333333"/>
          <w:sz w:val="23"/>
          <w:szCs w:val="23"/>
        </w:rPr>
      </w:pPr>
      <w:r>
        <w:rPr>
          <w:rFonts w:asciiTheme="minorHAnsi" w:hAnsiTheme="minorHAnsi"/>
          <w:noProof/>
          <w:color w:val="333333"/>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123190</wp:posOffset>
                </wp:positionV>
                <wp:extent cx="2286000" cy="2628900"/>
                <wp:effectExtent l="0" t="0" r="19050" b="19050"/>
                <wp:wrapNone/>
                <wp:docPr id="6" name="Tekstvak 6"/>
                <wp:cNvGraphicFramePr/>
                <a:graphic xmlns:a="http://schemas.openxmlformats.org/drawingml/2006/main">
                  <a:graphicData uri="http://schemas.microsoft.com/office/word/2010/wordprocessingShape">
                    <wps:wsp>
                      <wps:cNvSpPr txBox="1"/>
                      <wps:spPr>
                        <a:xfrm>
                          <a:off x="0" y="0"/>
                          <a:ext cx="2286000" cy="2628900"/>
                        </a:xfrm>
                        <a:prstGeom prst="rect">
                          <a:avLst/>
                        </a:prstGeom>
                        <a:solidFill>
                          <a:schemeClr val="lt1"/>
                        </a:solidFill>
                        <a:ln w="6350">
                          <a:solidFill>
                            <a:prstClr val="black"/>
                          </a:solidFill>
                        </a:ln>
                      </wps:spPr>
                      <wps:txbx>
                        <w:txbxContent>
                          <w:p w:rsidR="004B6AD4" w:rsidRDefault="004B6AD4">
                            <w:r w:rsidRPr="00087788">
                              <w:rPr>
                                <w:rFonts w:ascii="Trebuchet MS" w:hAnsi="Trebuchet MS"/>
                                <w:noProof/>
                                <w:color w:val="333333"/>
                                <w:sz w:val="23"/>
                                <w:szCs w:val="23"/>
                                <w:lang w:eastAsia="nl-NL"/>
                              </w:rPr>
                              <w:drawing>
                                <wp:inline distT="0" distB="0" distL="0" distR="0" wp14:anchorId="1F829A09" wp14:editId="705C038A">
                                  <wp:extent cx="2105025" cy="2590558"/>
                                  <wp:effectExtent l="0" t="0" r="0" b="635"/>
                                  <wp:docPr id="3" name="Afbeelding 3" descr="P:\PBS\eigengemaakte picto's PBS\onderbouw\ob plein = go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PBS\eigengemaakte picto's PBS\onderbouw\ob plein = goe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259055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6" o:spid="_x0000_s1028" type="#_x0000_t202" style="position:absolute;margin-left:0;margin-top:9.7pt;width:180pt;height:207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" fillcolor="white [3201]" strokeweight=".5pt">
                <v:textbox>
                  <w:txbxContent>
                    <w:p w:rsidR="004B6AD4" w:rsidRDefault="004B6AD4">
                      <w:r w:rsidRPr="00087788">
                        <w:rPr>
                          <w:rFonts w:ascii="Trebuchet MS" w:hAnsi="Trebuchet MS"/>
                          <w:noProof/>
                          <w:color w:val="333333"/>
                          <w:sz w:val="23"/>
                          <w:szCs w:val="23"/>
                          <w:lang w:eastAsia="nl-NL"/>
                        </w:rPr>
                        <w:drawing>
                          <wp:inline distT="0" distB="0" distL="0" distR="0" wp14:anchorId="1F829A09" wp14:editId="705C038A">
                            <wp:extent cx="2105025" cy="2590558"/>
                            <wp:effectExtent l="0" t="0" r="0" b="635"/>
                            <wp:docPr id="3" name="Afbeelding 3" descr="P:\PBS\eigengemaakte picto's PBS\onderbouw\ob plein = go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PBS\eigengemaakte picto's PBS\onderbouw\ob plein = goe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2590558"/>
                                    </a:xfrm>
                                    <a:prstGeom prst="rect">
                                      <a:avLst/>
                                    </a:prstGeom>
                                    <a:noFill/>
                                    <a:ln>
                                      <a:noFill/>
                                    </a:ln>
                                  </pic:spPr>
                                </pic:pic>
                              </a:graphicData>
                            </a:graphic>
                          </wp:inline>
                        </w:drawing>
                      </w:r>
                    </w:p>
                  </w:txbxContent>
                </v:textbox>
                <w10:wrap anchorx="margin"/>
              </v:shape>
            </w:pict>
          </mc:Fallback>
        </mc:AlternateContent>
      </w:r>
    </w:p>
    <w:p w:rsidR="0030453B" w:rsidRDefault="0030453B" w:rsidP="00A1703C">
      <w:pPr>
        <w:pStyle w:val="Normaalweb"/>
        <w:spacing w:before="0" w:beforeAutospacing="0" w:after="150" w:afterAutospacing="0"/>
        <w:rPr>
          <w:rFonts w:ascii="Trebuchet MS" w:hAnsi="Trebuchet MS"/>
          <w:color w:val="333333"/>
          <w:sz w:val="23"/>
          <w:szCs w:val="23"/>
        </w:rPr>
      </w:pPr>
    </w:p>
    <w:p w:rsidR="0030453B" w:rsidRDefault="0030453B" w:rsidP="00A1703C">
      <w:pPr>
        <w:pStyle w:val="Normaalweb"/>
        <w:spacing w:before="0" w:beforeAutospacing="0" w:after="150" w:afterAutospacing="0"/>
        <w:rPr>
          <w:rFonts w:ascii="Trebuchet MS" w:hAnsi="Trebuchet MS"/>
          <w:color w:val="333333"/>
          <w:sz w:val="23"/>
          <w:szCs w:val="23"/>
        </w:rPr>
      </w:pPr>
    </w:p>
    <w:p w:rsidR="0030453B" w:rsidRDefault="0030453B" w:rsidP="00A1703C">
      <w:pPr>
        <w:pStyle w:val="Normaalweb"/>
        <w:spacing w:before="0" w:beforeAutospacing="0" w:after="150" w:afterAutospacing="0"/>
        <w:rPr>
          <w:rFonts w:ascii="Trebuchet MS" w:hAnsi="Trebuchet MS"/>
          <w:color w:val="333333"/>
          <w:sz w:val="23"/>
          <w:szCs w:val="23"/>
        </w:rPr>
      </w:pPr>
    </w:p>
    <w:p w:rsidR="0030453B" w:rsidRDefault="0030453B" w:rsidP="00A1703C">
      <w:pPr>
        <w:pStyle w:val="Normaalweb"/>
        <w:spacing w:before="0" w:beforeAutospacing="0" w:after="150" w:afterAutospacing="0"/>
        <w:rPr>
          <w:rFonts w:ascii="Trebuchet MS" w:hAnsi="Trebuchet MS"/>
          <w:color w:val="333333"/>
          <w:sz w:val="23"/>
          <w:szCs w:val="23"/>
        </w:rPr>
      </w:pPr>
    </w:p>
    <w:p w:rsidR="0030453B" w:rsidRDefault="0030453B" w:rsidP="00A1703C">
      <w:pPr>
        <w:pStyle w:val="Normaalweb"/>
        <w:spacing w:before="0" w:beforeAutospacing="0" w:after="150" w:afterAutospacing="0"/>
        <w:rPr>
          <w:rFonts w:ascii="Trebuchet MS" w:hAnsi="Trebuchet MS"/>
          <w:color w:val="333333"/>
          <w:sz w:val="23"/>
          <w:szCs w:val="23"/>
        </w:rPr>
      </w:pPr>
    </w:p>
    <w:p w:rsidR="0030453B" w:rsidRDefault="0030453B" w:rsidP="00A1703C">
      <w:pPr>
        <w:pStyle w:val="Normaalweb"/>
        <w:spacing w:before="0" w:beforeAutospacing="0" w:after="150" w:afterAutospacing="0"/>
        <w:rPr>
          <w:rFonts w:ascii="Trebuchet MS" w:hAnsi="Trebuchet MS"/>
          <w:color w:val="333333"/>
          <w:sz w:val="23"/>
          <w:szCs w:val="23"/>
        </w:rPr>
      </w:pPr>
    </w:p>
    <w:p w:rsidR="004B6AD4" w:rsidRDefault="004B6AD4" w:rsidP="00906CCE">
      <w:pPr>
        <w:pStyle w:val="Normaalweb"/>
        <w:spacing w:before="0" w:beforeAutospacing="0" w:after="150" w:afterAutospacing="0"/>
        <w:rPr>
          <w:rFonts w:ascii="Trebuchet MS" w:hAnsi="Trebuchet MS"/>
          <w:color w:val="333333"/>
          <w:sz w:val="23"/>
          <w:szCs w:val="23"/>
        </w:rPr>
      </w:pPr>
    </w:p>
    <w:p w:rsidR="004B6AD4" w:rsidRDefault="004B6AD4" w:rsidP="00906CCE">
      <w:pPr>
        <w:pStyle w:val="Normaalweb"/>
        <w:spacing w:before="0" w:beforeAutospacing="0" w:after="150" w:afterAutospacing="0"/>
        <w:rPr>
          <w:rFonts w:ascii="Trebuchet MS" w:hAnsi="Trebuchet MS"/>
          <w:color w:val="333333"/>
          <w:sz w:val="23"/>
          <w:szCs w:val="23"/>
        </w:rPr>
      </w:pPr>
    </w:p>
    <w:p w:rsidR="008F187F" w:rsidRDefault="00906CCE" w:rsidP="00906CCE">
      <w:pPr>
        <w:pStyle w:val="Normaalweb"/>
        <w:spacing w:before="0" w:beforeAutospacing="0" w:after="150" w:afterAutospacing="0"/>
        <w:rPr>
          <w:rFonts w:ascii="Trebuchet MS" w:hAnsi="Trebuchet MS"/>
          <w:color w:val="333333"/>
          <w:sz w:val="23"/>
          <w:szCs w:val="23"/>
        </w:rPr>
      </w:pPr>
      <w:r>
        <w:rPr>
          <w:rFonts w:ascii="Trebuchet MS" w:hAnsi="Trebuchet MS"/>
          <w:color w:val="333333"/>
          <w:sz w:val="23"/>
          <w:szCs w:val="23"/>
        </w:rPr>
        <w:lastRenderedPageBreak/>
        <w:t xml:space="preserve">Naast het bekrachtigen van ongewenst gedrag is er ook een duidelijke procedure voor het reageren op ongewenst gedrag. Binnen de school zijn heel duidelijke afspraken over hoe we met elkaar omgaan en wat wel en niet kan en mag. Op het plein hanteren we de afspraak ‘ Stop-Loop-Praat’. </w:t>
      </w:r>
    </w:p>
    <w:p w:rsidR="008F187F" w:rsidRDefault="008F187F" w:rsidP="00906CCE">
      <w:pPr>
        <w:pStyle w:val="Normaalweb"/>
        <w:spacing w:before="0" w:beforeAutospacing="0" w:after="150" w:afterAutospacing="0"/>
        <w:rPr>
          <w:rFonts w:ascii="Trebuchet MS" w:hAnsi="Trebuchet MS"/>
          <w:color w:val="333333"/>
          <w:sz w:val="23"/>
          <w:szCs w:val="23"/>
        </w:rPr>
      </w:pPr>
      <w:r>
        <w:rPr>
          <w:rFonts w:ascii="Trebuchet MS" w:hAnsi="Trebuchet MS"/>
          <w:noProof/>
          <w:color w:val="333333"/>
          <w:sz w:val="23"/>
          <w:szCs w:val="23"/>
        </w:rPr>
        <mc:AlternateContent>
          <mc:Choice Requires="wps">
            <w:drawing>
              <wp:anchor distT="0" distB="0" distL="114300" distR="114300" simplePos="0" relativeHeight="251662336" behindDoc="0" locked="0" layoutInCell="1" allowOverlap="1">
                <wp:simplePos x="0" y="0"/>
                <wp:positionH relativeFrom="column">
                  <wp:posOffset>-13970</wp:posOffset>
                </wp:positionH>
                <wp:positionV relativeFrom="paragraph">
                  <wp:posOffset>79375</wp:posOffset>
                </wp:positionV>
                <wp:extent cx="2266950" cy="2971800"/>
                <wp:effectExtent l="0" t="0" r="19050" b="19050"/>
                <wp:wrapNone/>
                <wp:docPr id="7" name="Tekstvak 7"/>
                <wp:cNvGraphicFramePr/>
                <a:graphic xmlns:a="http://schemas.openxmlformats.org/drawingml/2006/main">
                  <a:graphicData uri="http://schemas.microsoft.com/office/word/2010/wordprocessingShape">
                    <wps:wsp>
                      <wps:cNvSpPr txBox="1"/>
                      <wps:spPr>
                        <a:xfrm>
                          <a:off x="0" y="0"/>
                          <a:ext cx="2266950" cy="2971800"/>
                        </a:xfrm>
                        <a:prstGeom prst="rect">
                          <a:avLst/>
                        </a:prstGeom>
                        <a:solidFill>
                          <a:schemeClr val="lt1"/>
                        </a:solidFill>
                        <a:ln w="6350">
                          <a:solidFill>
                            <a:prstClr val="black"/>
                          </a:solidFill>
                        </a:ln>
                      </wps:spPr>
                      <wps:txbx>
                        <w:txbxContent>
                          <w:p w:rsidR="008F187F" w:rsidRDefault="008F187F">
                            <w:r>
                              <w:rPr>
                                <w:noProof/>
                                <w:color w:val="0000FF"/>
                                <w:lang w:eastAsia="nl-NL"/>
                              </w:rPr>
                              <w:drawing>
                                <wp:inline distT="0" distB="0" distL="0" distR="0" wp14:anchorId="2C0E8704" wp14:editId="445E6065">
                                  <wp:extent cx="1953895" cy="2845373"/>
                                  <wp:effectExtent l="0" t="0" r="8255" b="0"/>
                                  <wp:docPr id="8" name="irc_mi" descr="Afbeeldingsresultaat voor stop loop praa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stop loop praa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3895" cy="28453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7" o:spid="_x0000_s1029" type="#_x0000_t202" style="position:absolute;margin-left:-1.1pt;margin-top:6.25pt;width:178.5pt;height:2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" fillcolor="white [3201]" strokeweight=".5pt">
                <v:textbox>
                  <w:txbxContent>
                    <w:p w:rsidR="008F187F" w:rsidRDefault="008F187F">
                      <w:r>
                        <w:rPr>
                          <w:noProof/>
                          <w:color w:val="0000FF"/>
                          <w:lang w:eastAsia="nl-NL"/>
                        </w:rPr>
                        <w:drawing>
                          <wp:inline distT="0" distB="0" distL="0" distR="0" wp14:anchorId="2C0E8704" wp14:editId="445E6065">
                            <wp:extent cx="1953895" cy="2845373"/>
                            <wp:effectExtent l="0" t="0" r="8255" b="0"/>
                            <wp:docPr id="8" name="irc_mi" descr="Afbeeldingsresultaat voor stop loop praa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stop loop praa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3895" cy="2845373"/>
                                    </a:xfrm>
                                    <a:prstGeom prst="rect">
                                      <a:avLst/>
                                    </a:prstGeom>
                                    <a:noFill/>
                                    <a:ln>
                                      <a:noFill/>
                                    </a:ln>
                                  </pic:spPr>
                                </pic:pic>
                              </a:graphicData>
                            </a:graphic>
                          </wp:inline>
                        </w:drawing>
                      </w:r>
                    </w:p>
                  </w:txbxContent>
                </v:textbox>
              </v:shape>
            </w:pict>
          </mc:Fallback>
        </mc:AlternateContent>
      </w:r>
    </w:p>
    <w:p w:rsidR="008F187F" w:rsidRDefault="008F187F" w:rsidP="00906CCE">
      <w:pPr>
        <w:pStyle w:val="Normaalweb"/>
        <w:spacing w:before="0" w:beforeAutospacing="0" w:after="150" w:afterAutospacing="0"/>
        <w:rPr>
          <w:rFonts w:ascii="Trebuchet MS" w:hAnsi="Trebuchet MS"/>
          <w:color w:val="333333"/>
          <w:sz w:val="23"/>
          <w:szCs w:val="23"/>
        </w:rPr>
      </w:pPr>
    </w:p>
    <w:p w:rsidR="008F187F" w:rsidRDefault="008F187F" w:rsidP="00906CCE">
      <w:pPr>
        <w:pStyle w:val="Normaalweb"/>
        <w:spacing w:before="0" w:beforeAutospacing="0" w:after="150" w:afterAutospacing="0"/>
        <w:rPr>
          <w:rFonts w:ascii="Trebuchet MS" w:hAnsi="Trebuchet MS"/>
          <w:color w:val="333333"/>
          <w:sz w:val="23"/>
          <w:szCs w:val="23"/>
        </w:rPr>
      </w:pPr>
    </w:p>
    <w:p w:rsidR="008F187F" w:rsidRDefault="008F187F" w:rsidP="00906CCE">
      <w:pPr>
        <w:pStyle w:val="Normaalweb"/>
        <w:spacing w:before="0" w:beforeAutospacing="0" w:after="150" w:afterAutospacing="0"/>
        <w:rPr>
          <w:rFonts w:ascii="Trebuchet MS" w:hAnsi="Trebuchet MS"/>
          <w:color w:val="333333"/>
          <w:sz w:val="23"/>
          <w:szCs w:val="23"/>
        </w:rPr>
      </w:pPr>
    </w:p>
    <w:p w:rsidR="008F187F" w:rsidRDefault="008F187F" w:rsidP="00906CCE">
      <w:pPr>
        <w:pStyle w:val="Normaalweb"/>
        <w:spacing w:before="0" w:beforeAutospacing="0" w:after="150" w:afterAutospacing="0"/>
        <w:rPr>
          <w:rFonts w:ascii="Trebuchet MS" w:hAnsi="Trebuchet MS"/>
          <w:color w:val="333333"/>
          <w:sz w:val="23"/>
          <w:szCs w:val="23"/>
        </w:rPr>
      </w:pPr>
    </w:p>
    <w:p w:rsidR="008F187F" w:rsidRDefault="008F187F" w:rsidP="00906CCE">
      <w:pPr>
        <w:pStyle w:val="Normaalweb"/>
        <w:spacing w:before="0" w:beforeAutospacing="0" w:after="150" w:afterAutospacing="0"/>
        <w:rPr>
          <w:rFonts w:ascii="Trebuchet MS" w:hAnsi="Trebuchet MS"/>
          <w:color w:val="333333"/>
          <w:sz w:val="23"/>
          <w:szCs w:val="23"/>
        </w:rPr>
      </w:pPr>
    </w:p>
    <w:p w:rsidR="008F187F" w:rsidRDefault="008F187F" w:rsidP="00906CCE">
      <w:pPr>
        <w:pStyle w:val="Normaalweb"/>
        <w:spacing w:before="0" w:beforeAutospacing="0" w:after="150" w:afterAutospacing="0"/>
        <w:rPr>
          <w:rFonts w:ascii="Trebuchet MS" w:hAnsi="Trebuchet MS"/>
          <w:color w:val="333333"/>
          <w:sz w:val="23"/>
          <w:szCs w:val="23"/>
        </w:rPr>
      </w:pPr>
    </w:p>
    <w:p w:rsidR="008F187F" w:rsidRDefault="008F187F" w:rsidP="00906CCE">
      <w:pPr>
        <w:pStyle w:val="Normaalweb"/>
        <w:spacing w:before="0" w:beforeAutospacing="0" w:after="150" w:afterAutospacing="0"/>
        <w:rPr>
          <w:rFonts w:ascii="Trebuchet MS" w:hAnsi="Trebuchet MS"/>
          <w:color w:val="333333"/>
          <w:sz w:val="23"/>
          <w:szCs w:val="23"/>
        </w:rPr>
      </w:pPr>
    </w:p>
    <w:p w:rsidR="008F187F" w:rsidRDefault="008F187F" w:rsidP="00906CCE">
      <w:pPr>
        <w:pStyle w:val="Normaalweb"/>
        <w:spacing w:before="0" w:beforeAutospacing="0" w:after="150" w:afterAutospacing="0"/>
        <w:rPr>
          <w:rFonts w:ascii="Trebuchet MS" w:hAnsi="Trebuchet MS"/>
          <w:color w:val="333333"/>
          <w:sz w:val="23"/>
          <w:szCs w:val="23"/>
        </w:rPr>
      </w:pPr>
    </w:p>
    <w:p w:rsidR="008F187F" w:rsidRDefault="008F187F" w:rsidP="00906CCE">
      <w:pPr>
        <w:pStyle w:val="Normaalweb"/>
        <w:spacing w:before="0" w:beforeAutospacing="0" w:after="150" w:afterAutospacing="0"/>
        <w:rPr>
          <w:rFonts w:ascii="Trebuchet MS" w:hAnsi="Trebuchet MS"/>
          <w:color w:val="333333"/>
          <w:sz w:val="23"/>
          <w:szCs w:val="23"/>
        </w:rPr>
      </w:pPr>
    </w:p>
    <w:p w:rsidR="008F187F" w:rsidRDefault="008F187F" w:rsidP="00906CCE">
      <w:pPr>
        <w:pStyle w:val="Normaalweb"/>
        <w:spacing w:before="0" w:beforeAutospacing="0" w:after="150" w:afterAutospacing="0"/>
        <w:rPr>
          <w:rFonts w:ascii="Trebuchet MS" w:hAnsi="Trebuchet MS"/>
          <w:color w:val="333333"/>
          <w:sz w:val="23"/>
          <w:szCs w:val="23"/>
        </w:rPr>
      </w:pPr>
    </w:p>
    <w:p w:rsidR="008F187F" w:rsidRDefault="008F187F" w:rsidP="00906CCE">
      <w:pPr>
        <w:pStyle w:val="Normaalweb"/>
        <w:spacing w:before="0" w:beforeAutospacing="0" w:after="150" w:afterAutospacing="0"/>
        <w:rPr>
          <w:rFonts w:ascii="Trebuchet MS" w:hAnsi="Trebuchet MS"/>
          <w:color w:val="333333"/>
          <w:sz w:val="23"/>
          <w:szCs w:val="23"/>
        </w:rPr>
      </w:pPr>
    </w:p>
    <w:p w:rsidR="00906CCE" w:rsidRDefault="00906CCE" w:rsidP="00906CCE">
      <w:pPr>
        <w:pStyle w:val="Normaalweb"/>
        <w:spacing w:before="0" w:beforeAutospacing="0" w:after="150" w:afterAutospacing="0"/>
        <w:rPr>
          <w:rFonts w:ascii="Trebuchet MS" w:hAnsi="Trebuchet MS"/>
          <w:color w:val="333333"/>
          <w:sz w:val="23"/>
          <w:szCs w:val="23"/>
        </w:rPr>
      </w:pPr>
      <w:r>
        <w:rPr>
          <w:rFonts w:ascii="Trebuchet MS" w:hAnsi="Trebuchet MS"/>
          <w:color w:val="333333"/>
          <w:sz w:val="23"/>
          <w:szCs w:val="23"/>
        </w:rPr>
        <w:t xml:space="preserve">Kinderen proberen eerst zelf de situatie op te lossen, voordat ze een pleinwacht zoeken. Wanneer een leerkracht op het plein of in school ongewenst gedrag ziet, dan wordt dat gedrag benoemd en geven we de leerling de kans om de goede keus te maken. Blijft de leerling het ongewenste gedrag laten zien, dan zijn er duidelijke consequenties. Deze zijn vooral duidelijk voor de leerling en worden ook geoefend </w:t>
      </w:r>
      <w:proofErr w:type="spellStart"/>
      <w:r>
        <w:rPr>
          <w:rFonts w:ascii="Trebuchet MS" w:hAnsi="Trebuchet MS"/>
          <w:color w:val="333333"/>
          <w:sz w:val="23"/>
          <w:szCs w:val="23"/>
        </w:rPr>
        <w:t>dmv</w:t>
      </w:r>
      <w:proofErr w:type="spellEnd"/>
      <w:r>
        <w:rPr>
          <w:rFonts w:ascii="Trebuchet MS" w:hAnsi="Trebuchet MS"/>
          <w:color w:val="333333"/>
          <w:sz w:val="23"/>
          <w:szCs w:val="23"/>
        </w:rPr>
        <w:t xml:space="preserve">. rollenspel. Het maken van de verkeerde keuze heet een incident, dit wordt genoteerd in </w:t>
      </w:r>
      <w:proofErr w:type="spellStart"/>
      <w:r>
        <w:rPr>
          <w:rFonts w:ascii="Trebuchet MS" w:hAnsi="Trebuchet MS"/>
          <w:color w:val="333333"/>
          <w:sz w:val="23"/>
          <w:szCs w:val="23"/>
        </w:rPr>
        <w:t>Parnassys</w:t>
      </w:r>
      <w:proofErr w:type="spellEnd"/>
      <w:r>
        <w:rPr>
          <w:rFonts w:ascii="Trebuchet MS" w:hAnsi="Trebuchet MS"/>
          <w:color w:val="333333"/>
          <w:sz w:val="23"/>
          <w:szCs w:val="23"/>
        </w:rPr>
        <w:t>. Zo krijgen wij inzicht in aantal incidenten per leerling, maar ook of een incident vaker in de klas of juist op het plein voorkomt. Of dat een leerling vaak op maandag een incident heeft. Deze data worden elke maand geanalyseerd in besproken in het team.</w:t>
      </w:r>
      <w:r w:rsidR="00C70110">
        <w:rPr>
          <w:rFonts w:ascii="Trebuchet MS" w:hAnsi="Trebuchet MS"/>
          <w:color w:val="333333"/>
          <w:sz w:val="23"/>
          <w:szCs w:val="23"/>
        </w:rPr>
        <w:t xml:space="preserve"> Na 3 incidenten worden ouders altijd geïnformeerd en uitgenodigd voor een gesprek op school. </w:t>
      </w:r>
    </w:p>
    <w:p w:rsidR="00906CCE" w:rsidRDefault="00906CCE" w:rsidP="00906CCE">
      <w:pPr>
        <w:pStyle w:val="Normaalweb"/>
        <w:spacing w:before="0" w:beforeAutospacing="0" w:after="150" w:afterAutospacing="0"/>
        <w:rPr>
          <w:rFonts w:ascii="Trebuchet MS" w:hAnsi="Trebuchet MS"/>
          <w:color w:val="333333"/>
          <w:sz w:val="23"/>
          <w:szCs w:val="23"/>
        </w:rPr>
      </w:pPr>
      <w:r>
        <w:rPr>
          <w:rFonts w:ascii="Trebuchet MS" w:hAnsi="Trebuchet MS"/>
          <w:color w:val="333333"/>
          <w:sz w:val="23"/>
          <w:szCs w:val="23"/>
        </w:rPr>
        <w:t xml:space="preserve">Wij zijn als school heel blij met PBS. Het geeft zoveel </w:t>
      </w:r>
      <w:proofErr w:type="spellStart"/>
      <w:r>
        <w:rPr>
          <w:rFonts w:ascii="Trebuchet MS" w:hAnsi="Trebuchet MS"/>
          <w:color w:val="333333"/>
          <w:sz w:val="23"/>
          <w:szCs w:val="23"/>
        </w:rPr>
        <w:t>positiviteit</w:t>
      </w:r>
      <w:proofErr w:type="spellEnd"/>
      <w:r>
        <w:rPr>
          <w:rFonts w:ascii="Trebuchet MS" w:hAnsi="Trebuchet MS"/>
          <w:color w:val="333333"/>
          <w:sz w:val="23"/>
          <w:szCs w:val="23"/>
        </w:rPr>
        <w:t>. Kinderen genieten van de beloning. We laten de leerlingen ook altijd vertellen waarom ze een muntje hebben gehad. Dat werkt heel positief. En juist de leerlingen die over het algemeen positief gedrag laten zien, zet je in het zonnetje en krijgen de juiste verdiende aandacht.</w:t>
      </w:r>
    </w:p>
    <w:p w:rsidR="00793C0A" w:rsidRDefault="00793C0A" w:rsidP="00A1703C">
      <w:pPr>
        <w:pStyle w:val="Normaalweb"/>
        <w:spacing w:before="0" w:beforeAutospacing="0" w:after="150" w:afterAutospacing="0"/>
        <w:rPr>
          <w:rFonts w:ascii="Trebuchet MS" w:hAnsi="Trebuchet MS"/>
          <w:color w:val="333333"/>
          <w:sz w:val="23"/>
          <w:szCs w:val="23"/>
        </w:rPr>
      </w:pPr>
    </w:p>
    <w:p w:rsidR="00793C0A" w:rsidRDefault="00793C0A" w:rsidP="00A1703C">
      <w:pPr>
        <w:pStyle w:val="Normaalweb"/>
        <w:spacing w:before="0" w:beforeAutospacing="0" w:after="150" w:afterAutospacing="0"/>
        <w:rPr>
          <w:rFonts w:ascii="Trebuchet MS" w:hAnsi="Trebuchet MS"/>
          <w:color w:val="333333"/>
          <w:sz w:val="23"/>
          <w:szCs w:val="23"/>
        </w:rPr>
      </w:pPr>
    </w:p>
    <w:p w:rsidR="00224B36" w:rsidRDefault="00224B36"/>
    <w:sectPr w:rsidR="00224B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03C"/>
    <w:rsid w:val="00087788"/>
    <w:rsid w:val="00224B36"/>
    <w:rsid w:val="0030453B"/>
    <w:rsid w:val="004B6AD4"/>
    <w:rsid w:val="00793C0A"/>
    <w:rsid w:val="008F187F"/>
    <w:rsid w:val="00906CCE"/>
    <w:rsid w:val="00A1703C"/>
    <w:rsid w:val="00BF1ADD"/>
    <w:rsid w:val="00C70110"/>
    <w:rsid w:val="00CC1438"/>
    <w:rsid w:val="00D537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A80B2"/>
  <w15:chartTrackingRefBased/>
  <w15:docId w15:val="{56347587-7DD1-47A4-96D1-5445A5729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A1703C"/>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66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nl/url?sa=i&amp;rct=j&amp;q=&amp;esrc=s&amp;source=images&amp;cd=&amp;cad=rja&amp;uact=8&amp;ved=0ahUKEwiWgcbKlbHXAhXQ46QKHef-AWMQjRwIBw&amp;url=http://www.basisschooldekameleon.nl/sample-page/pbs-2/&amp;psig=AOvVaw0wNSLBkq1i9gJHcTW2D3mo&amp;ust=1510305771211402"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0.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431</Words>
  <Characters>2375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Gertrude van Pijlen</dc:creator>
  <cp:keywords/>
  <dc:description/>
  <cp:lastModifiedBy>Gertrude van Pijlen</cp:lastModifiedBy>
  <cp:revision>7</cp:revision>
  <dcterms:created xsi:type="dcterms:W3CDTF">2018-03-14T09:57:00Z</dcterms:created>
  <dcterms:modified xsi:type="dcterms:W3CDTF">2018-03-15T08:32:00Z</dcterms:modified>
</cp:coreProperties>
</file>